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EFB" w:rsidRDefault="00CC4EFB" w:rsidP="00CC4EFB">
      <w:pPr>
        <w:ind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PRÍLOHA č. 3 – NÁVRH NA PLNENIE KRITÉRIÍ</w:t>
      </w:r>
    </w:p>
    <w:p w:rsidR="00CC4EFB" w:rsidRDefault="00CC4EFB" w:rsidP="00CC4EFB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CC4EFB" w:rsidRDefault="00CC4EFB" w:rsidP="00CC4EFB">
      <w:pPr>
        <w:ind w:firstLine="0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404"/>
      </w:tblGrid>
      <w:tr w:rsidR="00CC4EFB" w:rsidRPr="00945FB4" w:rsidTr="006F29DD">
        <w:tc>
          <w:tcPr>
            <w:tcW w:w="2808" w:type="dxa"/>
          </w:tcPr>
          <w:p w:rsidR="00CC4EFB" w:rsidRPr="00945FB4" w:rsidRDefault="00CC4EFB" w:rsidP="006F29DD">
            <w:pPr>
              <w:ind w:firstLine="0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t>Názov uchádzača:</w:t>
            </w:r>
          </w:p>
          <w:p w:rsidR="00CC4EFB" w:rsidRPr="00945FB4" w:rsidRDefault="00CC4EFB" w:rsidP="006F29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4" w:type="dxa"/>
          </w:tcPr>
          <w:p w:rsidR="00CC4EFB" w:rsidRPr="00945FB4" w:rsidRDefault="00CC4EFB" w:rsidP="006F29DD">
            <w:pPr>
              <w:rPr>
                <w:rFonts w:ascii="Times New Roman" w:hAnsi="Times New Roman"/>
              </w:rPr>
            </w:pPr>
          </w:p>
        </w:tc>
      </w:tr>
      <w:tr w:rsidR="00CC4EFB" w:rsidRPr="00945FB4" w:rsidTr="006F29DD">
        <w:tc>
          <w:tcPr>
            <w:tcW w:w="2808" w:type="dxa"/>
          </w:tcPr>
          <w:p w:rsidR="00CC4EFB" w:rsidRPr="00945FB4" w:rsidRDefault="00CC4EFB" w:rsidP="006F29DD">
            <w:pPr>
              <w:ind w:firstLine="0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t>Sídlo uchádzača:</w:t>
            </w:r>
          </w:p>
          <w:p w:rsidR="00CC4EFB" w:rsidRPr="00945FB4" w:rsidRDefault="00CC4EFB" w:rsidP="006F29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4" w:type="dxa"/>
          </w:tcPr>
          <w:p w:rsidR="00CC4EFB" w:rsidRPr="00945FB4" w:rsidRDefault="00CC4EFB" w:rsidP="006F29DD">
            <w:pPr>
              <w:rPr>
                <w:rFonts w:ascii="Times New Roman" w:hAnsi="Times New Roman"/>
              </w:rPr>
            </w:pPr>
          </w:p>
        </w:tc>
      </w:tr>
      <w:tr w:rsidR="00CC4EFB" w:rsidRPr="00945FB4" w:rsidTr="006F29DD">
        <w:tc>
          <w:tcPr>
            <w:tcW w:w="2808" w:type="dxa"/>
          </w:tcPr>
          <w:p w:rsidR="00CC4EFB" w:rsidRPr="00945FB4" w:rsidRDefault="00CC4EFB" w:rsidP="006F29DD">
            <w:pPr>
              <w:ind w:firstLine="0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t>IČO uchádzača:</w:t>
            </w:r>
          </w:p>
          <w:p w:rsidR="00CC4EFB" w:rsidRPr="00945FB4" w:rsidRDefault="00CC4EFB" w:rsidP="006F29DD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6404" w:type="dxa"/>
          </w:tcPr>
          <w:p w:rsidR="00CC4EFB" w:rsidRPr="00945FB4" w:rsidRDefault="00CC4EFB" w:rsidP="006F29DD">
            <w:pPr>
              <w:rPr>
                <w:rFonts w:ascii="Times New Roman" w:hAnsi="Times New Roman"/>
              </w:rPr>
            </w:pPr>
          </w:p>
        </w:tc>
      </w:tr>
    </w:tbl>
    <w:p w:rsidR="00CC4EFB" w:rsidRPr="00945FB4" w:rsidRDefault="00CC4EFB" w:rsidP="00CC4EFB">
      <w:pPr>
        <w:rPr>
          <w:rFonts w:ascii="Times New Roman" w:hAnsi="Times New Roman"/>
          <w:sz w:val="22"/>
          <w:szCs w:val="22"/>
        </w:rPr>
      </w:pPr>
    </w:p>
    <w:p w:rsidR="00CC4EFB" w:rsidRPr="00945FB4" w:rsidRDefault="00CC4EFB" w:rsidP="00CC4EFB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CC4EFB" w:rsidRPr="00945FB4" w:rsidRDefault="00CC4EFB" w:rsidP="00CC4EFB">
      <w:pPr>
        <w:ind w:firstLine="0"/>
        <w:rPr>
          <w:rFonts w:ascii="Times New Roman" w:hAnsi="Times New Roman"/>
          <w:sz w:val="22"/>
          <w:szCs w:val="22"/>
        </w:rPr>
      </w:pPr>
    </w:p>
    <w:p w:rsidR="00CC4EFB" w:rsidRPr="00945FB4" w:rsidRDefault="00CC4EFB" w:rsidP="00CC4EFB">
      <w:pPr>
        <w:ind w:firstLine="0"/>
        <w:rPr>
          <w:rFonts w:ascii="Times New Roman" w:hAnsi="Times New Roman"/>
          <w:sz w:val="22"/>
          <w:szCs w:val="22"/>
        </w:rPr>
      </w:pPr>
    </w:p>
    <w:p w:rsidR="00CC4EFB" w:rsidRDefault="00CC4EFB" w:rsidP="00CC4EFB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45FB4">
        <w:rPr>
          <w:rFonts w:ascii="Times New Roman" w:hAnsi="Times New Roman"/>
          <w:b/>
          <w:sz w:val="28"/>
          <w:szCs w:val="28"/>
        </w:rPr>
        <w:t xml:space="preserve">Cenová ponuka na predmet zákazky: </w:t>
      </w:r>
      <w:r w:rsidRPr="00367FC2">
        <w:rPr>
          <w:rFonts w:ascii="Times New Roman" w:hAnsi="Times New Roman"/>
          <w:b/>
          <w:sz w:val="28"/>
          <w:szCs w:val="28"/>
        </w:rPr>
        <w:t>Oprava núdzového osvetlenia v sídelnej budove SNK</w:t>
      </w:r>
    </w:p>
    <w:p w:rsidR="00CC4EFB" w:rsidRDefault="00CC4EFB" w:rsidP="00CC4EFB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C4EFB" w:rsidRDefault="00CC4EFB" w:rsidP="00CC4EFB">
      <w:pPr>
        <w:rPr>
          <w:rFonts w:cs="Arial"/>
          <w:b/>
          <w:bCs/>
          <w:sz w:val="32"/>
          <w:szCs w:val="32"/>
        </w:rPr>
      </w:pPr>
    </w:p>
    <w:tbl>
      <w:tblPr>
        <w:tblW w:w="936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20"/>
        <w:gridCol w:w="1620"/>
        <w:gridCol w:w="1620"/>
      </w:tblGrid>
      <w:tr w:rsidR="00CC4EFB" w:rsidRPr="00A631E6" w:rsidTr="006F29DD">
        <w:trPr>
          <w:trHeight w:val="300"/>
        </w:trPr>
        <w:tc>
          <w:tcPr>
            <w:tcW w:w="6120" w:type="dxa"/>
            <w:noWrap/>
            <w:vAlign w:val="bottom"/>
          </w:tcPr>
          <w:p w:rsidR="00CC4EFB" w:rsidRPr="00945FB4" w:rsidRDefault="00CC4EFB" w:rsidP="006F29DD">
            <w:pPr>
              <w:ind w:right="0" w:firstLine="0"/>
              <w:jc w:val="center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t>Názov položky</w:t>
            </w:r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620" w:type="dxa"/>
            <w:noWrap/>
            <w:vAlign w:val="bottom"/>
          </w:tcPr>
          <w:p w:rsidR="00CC4EFB" w:rsidRPr="00945FB4" w:rsidRDefault="00CC4EFB" w:rsidP="006F29DD">
            <w:pPr>
              <w:ind w:right="0" w:firstLine="0"/>
              <w:jc w:val="center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t>Cena za dielo EUR bez DPH</w:t>
            </w:r>
          </w:p>
        </w:tc>
        <w:tc>
          <w:tcPr>
            <w:tcW w:w="1620" w:type="dxa"/>
          </w:tcPr>
          <w:p w:rsidR="00CC4EFB" w:rsidRPr="00945FB4" w:rsidRDefault="00CC4EFB" w:rsidP="006F29DD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CC4EFB" w:rsidRPr="00945FB4" w:rsidRDefault="00CC4EFB" w:rsidP="006F29DD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CC4EFB" w:rsidRPr="00945FB4" w:rsidRDefault="00CC4EFB" w:rsidP="006F29DD">
            <w:pPr>
              <w:ind w:right="0" w:firstLine="0"/>
              <w:jc w:val="center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  <w:szCs w:val="22"/>
              </w:rPr>
              <w:t>Cena za dielo EUR s DPH</w:t>
            </w:r>
          </w:p>
        </w:tc>
      </w:tr>
      <w:tr w:rsidR="00CC4EFB" w:rsidRPr="00236674" w:rsidTr="006F29DD">
        <w:trPr>
          <w:trHeight w:val="300"/>
        </w:trPr>
        <w:tc>
          <w:tcPr>
            <w:tcW w:w="6120" w:type="dxa"/>
            <w:noWrap/>
            <w:vAlign w:val="bottom"/>
          </w:tcPr>
          <w:p w:rsidR="00CC4EFB" w:rsidRPr="00945FB4" w:rsidRDefault="00CC4EFB" w:rsidP="006F29DD">
            <w:pPr>
              <w:ind w:left="360" w:righ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Návrh riešenia opravy núdzového osvetlenie – textová a grafická časť</w:t>
            </w:r>
          </w:p>
        </w:tc>
        <w:tc>
          <w:tcPr>
            <w:tcW w:w="1620" w:type="dxa"/>
            <w:noWrap/>
            <w:vAlign w:val="bottom"/>
          </w:tcPr>
          <w:p w:rsidR="00CC4EFB" w:rsidRPr="00A631E6" w:rsidRDefault="00CC4EFB" w:rsidP="006F29DD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CC4EFB" w:rsidRPr="00236674" w:rsidRDefault="00CC4EFB" w:rsidP="006F29DD">
            <w:pPr>
              <w:ind w:right="0" w:firstLine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C4EFB" w:rsidRPr="00236674" w:rsidTr="006F29DD">
        <w:trPr>
          <w:trHeight w:val="300"/>
        </w:trPr>
        <w:tc>
          <w:tcPr>
            <w:tcW w:w="6120" w:type="dxa"/>
            <w:noWrap/>
            <w:vAlign w:val="bottom"/>
          </w:tcPr>
          <w:p w:rsidR="00CC4EFB" w:rsidRDefault="00CC4EFB" w:rsidP="006F29DD">
            <w:pPr>
              <w:ind w:left="360" w:right="0" w:firstLine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Inštalácia zariadení NO (vrátané dopravných nákladov a odvozu odpadu)</w:t>
            </w:r>
          </w:p>
        </w:tc>
        <w:tc>
          <w:tcPr>
            <w:tcW w:w="1620" w:type="dxa"/>
            <w:noWrap/>
            <w:vAlign w:val="bottom"/>
          </w:tcPr>
          <w:p w:rsidR="00CC4EFB" w:rsidRPr="00A631E6" w:rsidRDefault="00CC4EFB" w:rsidP="006F29DD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CC4EFB" w:rsidRPr="00236674" w:rsidRDefault="00CC4EFB" w:rsidP="006F29DD">
            <w:pPr>
              <w:ind w:right="0" w:firstLine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C4EFB" w:rsidRPr="00236674" w:rsidTr="006F29DD">
        <w:trPr>
          <w:trHeight w:val="300"/>
        </w:trPr>
        <w:tc>
          <w:tcPr>
            <w:tcW w:w="6120" w:type="dxa"/>
            <w:noWrap/>
            <w:vAlign w:val="bottom"/>
          </w:tcPr>
          <w:p w:rsidR="00CC4EFB" w:rsidRDefault="00CC4EFB" w:rsidP="006F29DD">
            <w:pPr>
              <w:ind w:left="360" w:right="0" w:firstLine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Vykonanie funkčnej skúšky núdzového osvetlenia po vykonanej oprave</w:t>
            </w:r>
          </w:p>
        </w:tc>
        <w:tc>
          <w:tcPr>
            <w:tcW w:w="1620" w:type="dxa"/>
            <w:noWrap/>
            <w:vAlign w:val="bottom"/>
          </w:tcPr>
          <w:p w:rsidR="00CC4EFB" w:rsidRPr="00A631E6" w:rsidRDefault="00CC4EFB" w:rsidP="006F29DD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CC4EFB" w:rsidRPr="00236674" w:rsidRDefault="00CC4EFB" w:rsidP="006F29DD">
            <w:pPr>
              <w:ind w:right="0" w:firstLine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C4EFB" w:rsidRPr="00236674" w:rsidTr="006F29DD">
        <w:trPr>
          <w:trHeight w:val="300"/>
        </w:trPr>
        <w:tc>
          <w:tcPr>
            <w:tcW w:w="6120" w:type="dxa"/>
            <w:noWrap/>
            <w:vAlign w:val="bottom"/>
          </w:tcPr>
          <w:p w:rsidR="00CC4EFB" w:rsidRDefault="00CC4EFB" w:rsidP="006F29DD">
            <w:pPr>
              <w:ind w:left="360" w:right="0" w:firstLine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Vypracovanie správy z odbornej prehliadky a skúšky núdzového osvetlenia</w:t>
            </w:r>
          </w:p>
        </w:tc>
        <w:tc>
          <w:tcPr>
            <w:tcW w:w="1620" w:type="dxa"/>
            <w:noWrap/>
            <w:vAlign w:val="bottom"/>
          </w:tcPr>
          <w:p w:rsidR="00CC4EFB" w:rsidRPr="00A631E6" w:rsidRDefault="00CC4EFB" w:rsidP="006F29DD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CC4EFB" w:rsidRPr="00236674" w:rsidRDefault="00CC4EFB" w:rsidP="006F29DD">
            <w:pPr>
              <w:ind w:right="0" w:firstLine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:rsidR="00CC4EFB" w:rsidRDefault="00CC4EFB" w:rsidP="00CC4EFB">
      <w:pPr>
        <w:rPr>
          <w:b/>
          <w:bCs/>
        </w:rPr>
      </w:pPr>
    </w:p>
    <w:p w:rsidR="00CC4EFB" w:rsidRDefault="00CC4EFB" w:rsidP="00CC4EFB">
      <w:pPr>
        <w:rPr>
          <w:b/>
          <w:bCs/>
        </w:rPr>
      </w:pPr>
    </w:p>
    <w:p w:rsidR="00CC4EFB" w:rsidRDefault="00CC4EFB" w:rsidP="00CC4EFB">
      <w:pPr>
        <w:rPr>
          <w:b/>
          <w:bCs/>
        </w:rPr>
      </w:pPr>
    </w:p>
    <w:p w:rsidR="00CC4EFB" w:rsidRPr="00945FB4" w:rsidRDefault="00CC4EFB" w:rsidP="00CC4EFB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CC4EFB" w:rsidRPr="00945FB4" w:rsidRDefault="00CC4EFB" w:rsidP="00CC4EFB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 w:rsidRPr="00945FB4">
        <w:rPr>
          <w:rFonts w:ascii="Times New Roman" w:hAnsi="Times New Roman"/>
          <w:color w:val="000000"/>
          <w:sz w:val="22"/>
          <w:szCs w:val="22"/>
        </w:rPr>
        <w:t>V ............................. dňa ............. 201</w:t>
      </w:r>
      <w:r>
        <w:rPr>
          <w:rFonts w:ascii="Times New Roman" w:hAnsi="Times New Roman"/>
          <w:color w:val="000000"/>
          <w:sz w:val="22"/>
          <w:szCs w:val="22"/>
        </w:rPr>
        <w:t>9</w:t>
      </w:r>
    </w:p>
    <w:p w:rsidR="00CC4EFB" w:rsidRDefault="00CC4EFB" w:rsidP="00CC4EFB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 w:rsidRPr="00945FB4">
        <w:rPr>
          <w:rFonts w:ascii="Times New Roman" w:hAnsi="Times New Roman"/>
          <w:color w:val="000000"/>
          <w:sz w:val="22"/>
          <w:szCs w:val="22"/>
        </w:rPr>
        <w:tab/>
      </w:r>
    </w:p>
    <w:p w:rsidR="00CC4EFB" w:rsidRDefault="00CC4EFB" w:rsidP="00CC4EFB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CC4EFB" w:rsidRDefault="00CC4EFB" w:rsidP="00CC4EFB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CC4EFB" w:rsidRDefault="00CC4EFB" w:rsidP="00CC4EFB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</w:p>
    <w:p w:rsidR="00CC4EFB" w:rsidRDefault="00CC4EFB" w:rsidP="00CC4EFB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CC4EFB" w:rsidRPr="00945FB4" w:rsidRDefault="00CC4EFB" w:rsidP="00CC4EFB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  <w:r w:rsidRPr="00945FB4">
        <w:rPr>
          <w:rFonts w:ascii="Times New Roman" w:hAnsi="Times New Roman"/>
          <w:color w:val="000000"/>
          <w:sz w:val="22"/>
          <w:szCs w:val="22"/>
        </w:rPr>
        <w:t>..................................................................</w:t>
      </w:r>
    </w:p>
    <w:p w:rsidR="00CC4EFB" w:rsidRPr="00945FB4" w:rsidRDefault="00CC4EFB" w:rsidP="00CC4EFB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 w:rsidRPr="00945FB4">
        <w:rPr>
          <w:rFonts w:ascii="Times New Roman" w:hAnsi="Times New Roman"/>
          <w:color w:val="000000"/>
          <w:sz w:val="22"/>
          <w:szCs w:val="22"/>
        </w:rPr>
        <w:tab/>
        <w:t>podpis uchádzača</w:t>
      </w:r>
    </w:p>
    <w:p w:rsidR="00CC4EFB" w:rsidRDefault="00CC4EFB" w:rsidP="00CC4EFB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CC4EFB" w:rsidRDefault="00CC4EFB" w:rsidP="00CC4EFB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CC4EFB" w:rsidRDefault="00CC4EFB" w:rsidP="00CC4EFB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CC4EFB" w:rsidRDefault="00CC4EFB" w:rsidP="00CC4EFB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CC4EFB" w:rsidRDefault="00CC4EFB" w:rsidP="00CC4EFB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CC4EFB" w:rsidRPr="00945FB4" w:rsidRDefault="00CC4EFB" w:rsidP="00CC4EFB">
      <w:pPr>
        <w:pStyle w:val="Zkladn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2"/>
          <w:szCs w:val="22"/>
        </w:rPr>
        <w:t>N</w:t>
      </w:r>
      <w:r w:rsidRPr="00945FB4">
        <w:rPr>
          <w:rFonts w:ascii="Times New Roman" w:hAnsi="Times New Roman"/>
          <w:color w:val="000000"/>
          <w:sz w:val="22"/>
          <w:szCs w:val="22"/>
        </w:rPr>
        <w:t>ávrhy všetkých cien predložených v ponuke musia byť vyššie ako nula a zaokrúhlené maximálne na dve desatinné miesta.</w:t>
      </w:r>
    </w:p>
    <w:p w:rsidR="009D435C" w:rsidRDefault="00CC5ECD"/>
    <w:sectPr w:rsidR="009D435C" w:rsidSect="006B47C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ECD" w:rsidRDefault="00CC5ECD" w:rsidP="00CC4EFB">
      <w:r>
        <w:separator/>
      </w:r>
    </w:p>
  </w:endnote>
  <w:endnote w:type="continuationSeparator" w:id="0">
    <w:p w:rsidR="00CC5ECD" w:rsidRDefault="00CC5ECD" w:rsidP="00CC4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ECD" w:rsidRDefault="00CC5ECD" w:rsidP="00CC4EFB">
      <w:r>
        <w:separator/>
      </w:r>
    </w:p>
  </w:footnote>
  <w:footnote w:type="continuationSeparator" w:id="0">
    <w:p w:rsidR="00CC5ECD" w:rsidRDefault="00CC5ECD" w:rsidP="00CC4E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BD1" w:rsidRDefault="00CC5ECD" w:rsidP="00902BD1">
    <w:pPr>
      <w:pStyle w:val="Hlavika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4EFB"/>
    <w:rsid w:val="008363D7"/>
    <w:rsid w:val="00CC4EFB"/>
    <w:rsid w:val="00CC5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C4EFB"/>
    <w:pPr>
      <w:spacing w:after="0" w:line="240" w:lineRule="auto"/>
      <w:ind w:right="170" w:firstLine="567"/>
      <w:jc w:val="both"/>
    </w:pPr>
    <w:rPr>
      <w:rFonts w:ascii="Arial" w:eastAsia="Times New Roman" w:hAnsi="Arial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CC4EF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CC4EFB"/>
    <w:rPr>
      <w:rFonts w:ascii="Arial" w:eastAsia="Times New Roman" w:hAnsi="Arial" w:cs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rsid w:val="00CC4EFB"/>
    <w:pPr>
      <w:ind w:right="0" w:firstLine="0"/>
      <w:jc w:val="left"/>
    </w:pPr>
    <w:rPr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uiPriority w:val="99"/>
    <w:rsid w:val="00CC4EFB"/>
    <w:rPr>
      <w:rFonts w:ascii="Arial" w:eastAsia="Times New Roman" w:hAnsi="Arial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C4EF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C4EFB"/>
    <w:rPr>
      <w:rFonts w:ascii="Tahoma" w:eastAsia="Times New Roman" w:hAnsi="Tahoma" w:cs="Tahoma"/>
      <w:sz w:val="16"/>
      <w:szCs w:val="16"/>
      <w:lang w:eastAsia="sk-SK"/>
    </w:rPr>
  </w:style>
  <w:style w:type="paragraph" w:styleId="Pta">
    <w:name w:val="footer"/>
    <w:basedOn w:val="Normlny"/>
    <w:link w:val="PtaChar"/>
    <w:uiPriority w:val="99"/>
    <w:semiHidden/>
    <w:unhideWhenUsed/>
    <w:rsid w:val="00CC4EF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sid w:val="00CC4EFB"/>
    <w:rPr>
      <w:rFonts w:ascii="Arial" w:eastAsia="Times New Roman" w:hAnsi="Arial" w:cs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704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lubos.ranto</dc:creator>
  <cp:lastModifiedBy>lubos.ranto</cp:lastModifiedBy>
  <cp:revision>1</cp:revision>
  <dcterms:created xsi:type="dcterms:W3CDTF">2019-09-24T11:32:00Z</dcterms:created>
  <dcterms:modified xsi:type="dcterms:W3CDTF">2019-09-24T11:37:00Z</dcterms:modified>
</cp:coreProperties>
</file>